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  <w:r w:rsidRPr="00DA1BB4">
        <w:rPr>
          <w:sz w:val="24"/>
          <w:szCs w:val="24"/>
        </w:rPr>
        <w:t xml:space="preserve">Приложение </w:t>
      </w:r>
      <w:r w:rsidR="001A3D06" w:rsidRPr="00D02AE6">
        <w:rPr>
          <w:sz w:val="24"/>
          <w:szCs w:val="24"/>
        </w:rPr>
        <w:t>2</w:t>
      </w:r>
      <w:r w:rsidRPr="00DA1BB4">
        <w:rPr>
          <w:sz w:val="24"/>
          <w:szCs w:val="24"/>
        </w:rPr>
        <w:t xml:space="preserve"> к </w:t>
      </w:r>
      <w:r w:rsidR="009A7E10">
        <w:rPr>
          <w:sz w:val="24"/>
          <w:szCs w:val="24"/>
        </w:rPr>
        <w:t>У</w:t>
      </w:r>
      <w:r w:rsidRPr="00DA1BB4">
        <w:rPr>
          <w:sz w:val="24"/>
          <w:szCs w:val="24"/>
        </w:rPr>
        <w:t>ведомлению</w:t>
      </w:r>
    </w:p>
    <w:p w:rsid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r w:rsidRPr="00DA1BB4">
        <w:rPr>
          <w:sz w:val="24"/>
          <w:szCs w:val="24"/>
        </w:rPr>
        <w:t>о проведении</w:t>
      </w:r>
      <w:r w:rsidR="00A54EAF">
        <w:rPr>
          <w:sz w:val="24"/>
          <w:szCs w:val="24"/>
        </w:rPr>
        <w:t xml:space="preserve"> </w:t>
      </w:r>
      <w:r w:rsidRPr="00DA1BB4">
        <w:rPr>
          <w:sz w:val="24"/>
          <w:szCs w:val="24"/>
        </w:rPr>
        <w:t>открытого запроса предложений</w:t>
      </w:r>
    </w:p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</w:p>
    <w:p w:rsidR="00C35C57" w:rsidRPr="00DA1BB4" w:rsidRDefault="00C35C57" w:rsidP="00DA1BB4">
      <w:pPr>
        <w:spacing w:line="240" w:lineRule="auto"/>
        <w:ind w:firstLine="0"/>
        <w:rPr>
          <w:b/>
          <w:sz w:val="32"/>
          <w:szCs w:val="32"/>
        </w:rPr>
      </w:pPr>
      <w:r w:rsidRPr="00DA1BB4">
        <w:rPr>
          <w:b/>
          <w:sz w:val="32"/>
          <w:szCs w:val="32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DA1BB4">
        <w:rPr>
          <w:b/>
          <w:sz w:val="32"/>
          <w:szCs w:val="32"/>
        </w:rPr>
        <w:t xml:space="preserve"> </w:t>
      </w:r>
      <w:r w:rsidRPr="00DA1BB4">
        <w:rPr>
          <w:b/>
          <w:sz w:val="32"/>
          <w:szCs w:val="32"/>
        </w:rPr>
        <w:t>Предложение</w:t>
      </w:r>
      <w:bookmarkEnd w:id="5"/>
      <w:bookmarkEnd w:id="6"/>
    </w:p>
    <w:p w:rsidR="00C35C57" w:rsidRPr="00DA1BB4" w:rsidRDefault="00C35C57" w:rsidP="00DA1BB4">
      <w:pPr>
        <w:spacing w:before="60"/>
        <w:ind w:left="567" w:firstLine="0"/>
        <w:jc w:val="center"/>
        <w:rPr>
          <w:b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  <w:r w:rsidRPr="00DA1BB4">
        <w:rPr>
          <w:b/>
        </w:rPr>
        <w:t xml:space="preserve">Письмо о подаче оферты </w:t>
      </w:r>
      <w:bookmarkStart w:id="12" w:name="_Ref22846535"/>
      <w:r w:rsidRPr="00DA1BB4">
        <w:rPr>
          <w:b/>
        </w:rPr>
        <w:t>(</w:t>
      </w:r>
      <w:bookmarkEnd w:id="12"/>
      <w:r w:rsidRPr="00DA1BB4">
        <w:rPr>
          <w:b/>
        </w:rPr>
        <w:t xml:space="preserve">форма </w:t>
      </w:r>
      <w:r w:rsidR="009A451D" w:rsidRPr="00DA1BB4">
        <w:rPr>
          <w:b/>
        </w:rPr>
        <w:fldChar w:fldCharType="begin"/>
      </w:r>
      <w:r w:rsidRPr="00DA1BB4">
        <w:rPr>
          <w:b/>
        </w:rPr>
        <w:instrText xml:space="preserve"> SEQ форма \* ARABIC </w:instrText>
      </w:r>
      <w:r w:rsidR="009A451D" w:rsidRPr="00DA1BB4">
        <w:rPr>
          <w:b/>
        </w:rPr>
        <w:fldChar w:fldCharType="separate"/>
      </w:r>
      <w:r w:rsidR="006E24CA">
        <w:rPr>
          <w:b/>
          <w:noProof/>
        </w:rPr>
        <w:t>1</w:t>
      </w:r>
      <w:r w:rsidR="009A451D" w:rsidRPr="00DA1BB4">
        <w:rPr>
          <w:b/>
        </w:rPr>
        <w:fldChar w:fldCharType="end"/>
      </w:r>
      <w:r w:rsidRPr="00DA1BB4">
        <w:rPr>
          <w:b/>
        </w:rPr>
        <w:t>)</w:t>
      </w:r>
      <w:bookmarkEnd w:id="8"/>
      <w:bookmarkEnd w:id="9"/>
      <w:bookmarkEnd w:id="10"/>
      <w:bookmarkEnd w:id="11"/>
    </w:p>
    <w:p w:rsidR="00C35C57" w:rsidRPr="008E4EBF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E4EBF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8E4EBF" w:rsidRDefault="00757A56" w:rsidP="00FB3976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>
        <w:rPr>
          <w:sz w:val="24"/>
          <w:szCs w:val="24"/>
        </w:rPr>
        <w:t xml:space="preserve">«_____»_______________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18" w:name="_Ref34763774"/>
      <w:r w:rsidRPr="008E4EBF">
        <w:rPr>
          <w:sz w:val="24"/>
          <w:szCs w:val="24"/>
        </w:rPr>
        <w:t>Изучив Уведомление о про</w:t>
      </w:r>
      <w:r w:rsidR="00DE7040">
        <w:rPr>
          <w:sz w:val="24"/>
          <w:szCs w:val="24"/>
        </w:rPr>
        <w:t xml:space="preserve">ведении запроса предложений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>условия запроса предложений,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FB3976" w:rsidRPr="008E4EBF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зарегистрированное по адресу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(юридический адрес Участника)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</w:t>
      </w:r>
      <w:r w:rsidR="001A3D06">
        <w:rPr>
          <w:sz w:val="24"/>
          <w:szCs w:val="24"/>
        </w:rPr>
        <w:t>купли-продажи</w:t>
      </w:r>
      <w:r w:rsidR="003A4C89">
        <w:rPr>
          <w:sz w:val="24"/>
          <w:szCs w:val="24"/>
        </w:rPr>
        <w:t xml:space="preserve"> недвижимого</w:t>
      </w:r>
      <w:r w:rsidR="008B0ABE">
        <w:rPr>
          <w:sz w:val="24"/>
          <w:szCs w:val="24"/>
        </w:rPr>
        <w:t xml:space="preserve"> </w:t>
      </w:r>
      <w:r w:rsidR="00687CE8">
        <w:rPr>
          <w:sz w:val="24"/>
          <w:szCs w:val="24"/>
        </w:rPr>
        <w:t>имущества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9821A7" w:rsidRDefault="009821A7" w:rsidP="00C07585">
      <w:pPr>
        <w:keepNext/>
        <w:suppressAutoHyphens/>
        <w:rPr>
          <w:b/>
          <w:sz w:val="24"/>
          <w:szCs w:val="24"/>
        </w:rPr>
      </w:pP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>имущества попозиционно</w:t>
      </w:r>
      <w:r w:rsidRPr="00364A5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по лотам</w:t>
      </w:r>
      <w:r w:rsidR="00997BDE">
        <w:rPr>
          <w:b/>
          <w:sz w:val="24"/>
          <w:szCs w:val="24"/>
        </w:rPr>
        <w:t xml:space="preserve"> и предлагаемая цена</w:t>
      </w:r>
      <w:r>
        <w:rPr>
          <w:b/>
          <w:sz w:val="24"/>
          <w:szCs w:val="24"/>
        </w:rPr>
        <w:t>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2126"/>
        <w:gridCol w:w="992"/>
        <w:gridCol w:w="2268"/>
      </w:tblGrid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</w:t>
            </w:r>
            <w:r w:rsidR="001A3D06">
              <w:rPr>
                <w:sz w:val="20"/>
              </w:rPr>
              <w:t>ование имущества (объекта продажи</w:t>
            </w:r>
            <w:r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1A3D06" w:rsidP="000D4B1B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Площадь объекта продажи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1A3D06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Место нахождение объекта продажи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Pr="00D02AE6" w:rsidRDefault="00CC4B52" w:rsidP="000D4B1B">
            <w:pPr>
              <w:pStyle w:val="af0"/>
              <w:rPr>
                <w:sz w:val="20"/>
              </w:rPr>
            </w:pPr>
            <w:r w:rsidRPr="00D02AE6">
              <w:rPr>
                <w:sz w:val="20"/>
              </w:rPr>
              <w:t>№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Pr="00D02AE6" w:rsidRDefault="00D02AE6" w:rsidP="001A3D06">
            <w:pPr>
              <w:pStyle w:val="af0"/>
              <w:ind w:left="0"/>
              <w:rPr>
                <w:sz w:val="20"/>
              </w:rPr>
            </w:pPr>
            <w:r w:rsidRPr="00D02AE6">
              <w:rPr>
                <w:sz w:val="20"/>
              </w:rPr>
              <w:t>Цена по отдельному лоту</w:t>
            </w:r>
            <w:r w:rsidR="00CC4B52" w:rsidRPr="00D02AE6">
              <w:rPr>
                <w:sz w:val="20"/>
              </w:rPr>
              <w:t>, руб.</w:t>
            </w: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788"/>
      </w:tblGrid>
      <w:tr w:rsidR="007C384F" w:rsidRPr="009A7E10" w:rsidTr="00421951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788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142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BC2EC0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CC4B52">
              <w:rPr>
                <w:bCs/>
                <w:color w:val="000000"/>
                <w:sz w:val="20"/>
                <w:szCs w:val="24"/>
              </w:rPr>
              <w:t>(полная итоговая стоимость, рублей, с НДС</w:t>
            </w:r>
            <w:r w:rsidR="00BC2EC0" w:rsidRPr="00CC4B52">
              <w:rPr>
                <w:bCs/>
                <w:color w:val="000000"/>
                <w:sz w:val="20"/>
                <w:szCs w:val="24"/>
              </w:rPr>
              <w:t>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B626F0">
        <w:rPr>
          <w:sz w:val="24"/>
          <w:szCs w:val="24"/>
        </w:rPr>
        <w:t>«____»_______________________года.</w:t>
      </w:r>
      <w:bookmarkStart w:id="19" w:name="_Hlt440565644"/>
      <w:bookmarkEnd w:id="19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на </w:t>
      </w:r>
      <w:r w:rsidRPr="00B626F0">
        <w:rPr>
          <w:sz w:val="24"/>
          <w:szCs w:val="24"/>
        </w:rPr>
        <w:t xml:space="preserve"> ____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на </w:t>
      </w:r>
      <w:r w:rsidR="00757A56" w:rsidRPr="00B626F0">
        <w:rPr>
          <w:sz w:val="24"/>
          <w:szCs w:val="24"/>
        </w:rPr>
        <w:t xml:space="preserve"> ____ листах</w:t>
      </w:r>
      <w:r w:rsidR="000F69F0">
        <w:rPr>
          <w:sz w:val="24"/>
          <w:szCs w:val="24"/>
        </w:rPr>
        <w:t>;</w:t>
      </w:r>
      <w:r w:rsidR="00757A56">
        <w:t xml:space="preserve"> </w:t>
      </w:r>
    </w:p>
    <w:p w:rsidR="008E3723" w:rsidRPr="008E3723" w:rsidRDefault="008E3723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0"/>
        </w:rPr>
      </w:pPr>
      <w:r w:rsidRPr="008E3723">
        <w:rPr>
          <w:sz w:val="24"/>
          <w:szCs w:val="24"/>
        </w:rPr>
        <w:t>Протокол разн</w:t>
      </w:r>
      <w:r w:rsidR="001A3D06">
        <w:rPr>
          <w:sz w:val="24"/>
          <w:szCs w:val="24"/>
        </w:rPr>
        <w:t xml:space="preserve">огласий к проекту договора купли-продажи </w:t>
      </w:r>
      <w:r w:rsidRPr="008E3723">
        <w:rPr>
          <w:b/>
          <w:i/>
          <w:sz w:val="20"/>
        </w:rPr>
        <w:t>(Указывается при наличии протокола разно</w:t>
      </w:r>
      <w:r w:rsidR="001A3D06">
        <w:rPr>
          <w:b/>
          <w:i/>
          <w:sz w:val="20"/>
        </w:rPr>
        <w:t>гласий к проекту договора купли-продажи</w:t>
      </w:r>
      <w:r w:rsidR="000F69F0">
        <w:rPr>
          <w:b/>
          <w:i/>
          <w:sz w:val="20"/>
        </w:rPr>
        <w:t xml:space="preserve"> </w:t>
      </w:r>
      <w:r w:rsidRPr="008E3723">
        <w:rPr>
          <w:b/>
          <w:i/>
          <w:sz w:val="20"/>
        </w:rPr>
        <w:t>)</w:t>
      </w:r>
      <w:r w:rsidR="000F69F0">
        <w:rPr>
          <w:b/>
          <w:i/>
          <w:sz w:val="20"/>
        </w:rPr>
        <w:t xml:space="preserve"> - </w:t>
      </w:r>
      <w:r w:rsidR="000F69F0">
        <w:rPr>
          <w:sz w:val="24"/>
          <w:szCs w:val="24"/>
        </w:rPr>
        <w:t xml:space="preserve">на </w:t>
      </w:r>
      <w:r w:rsidR="000F69F0" w:rsidRPr="00B626F0">
        <w:rPr>
          <w:sz w:val="24"/>
          <w:szCs w:val="24"/>
        </w:rPr>
        <w:t xml:space="preserve"> ____ листах</w:t>
      </w:r>
      <w:r w:rsidRPr="008E3723">
        <w:rPr>
          <w:b/>
          <w:i/>
          <w:sz w:val="20"/>
        </w:rPr>
        <w:t xml:space="preserve">. </w:t>
      </w:r>
    </w:p>
    <w:p w:rsidR="00CC4B52" w:rsidRDefault="00CC4B52" w:rsidP="00757A56">
      <w:pPr>
        <w:tabs>
          <w:tab w:val="left" w:pos="993"/>
        </w:tabs>
        <w:spacing w:line="240" w:lineRule="auto"/>
        <w:ind w:left="567" w:firstLine="0"/>
      </w:pP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</w:t>
      </w:r>
      <w:r w:rsidR="00CC4B52">
        <w:rPr>
          <w:vertAlign w:val="superscript"/>
        </w:rPr>
        <w:t xml:space="preserve">М.П,                                                                                 </w:t>
      </w:r>
      <w:r>
        <w:rPr>
          <w:vertAlign w:val="superscript"/>
        </w:rPr>
        <w:t>подпись)</w:t>
      </w:r>
    </w:p>
    <w:p w:rsidR="00FB3976" w:rsidRDefault="00FB3976" w:rsidP="00FB3976">
      <w:pPr>
        <w:spacing w:line="240" w:lineRule="auto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B3976" w:rsidRPr="004110CD" w:rsidRDefault="00FB3976" w:rsidP="00FB39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default" r:id="rId8"/>
          <w:footerReference w:type="first" r:id="rId9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23" w:name="_Toc213667107"/>
      <w:bookmarkStart w:id="24" w:name="_Toc217275455"/>
      <w:bookmarkStart w:id="25" w:name="_Toc217275995"/>
      <w:bookmarkStart w:id="26" w:name="_Toc217353937"/>
      <w:bookmarkStart w:id="27" w:name="_Toc217716331"/>
      <w:bookmarkStart w:id="28" w:name="_Toc217717532"/>
      <w:bookmarkStart w:id="29" w:name="_Toc222140215"/>
      <w:bookmarkStart w:id="30" w:name="_Toc249344207"/>
      <w:bookmarkStart w:id="31" w:name="_Toc257630284"/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32" w:name="_Toc17676585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757A56">
        <w:rPr>
          <w:sz w:val="24"/>
          <w:szCs w:val="24"/>
        </w:rPr>
        <w:lastRenderedPageBreak/>
        <w:t>Инструкции по заполнению</w:t>
      </w:r>
      <w:bookmarkEnd w:id="32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3" w:name="_Toc312324263"/>
      <w:bookmarkStart w:id="34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33"/>
      <w:bookmarkEnd w:id="34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5" w:name="_Toc312324264"/>
      <w:bookmarkStart w:id="36" w:name="_Toc312324412"/>
      <w:r w:rsidRPr="00757A56">
        <w:rPr>
          <w:rFonts w:ascii="Times New Roman" w:hAnsi="Times New Roman"/>
          <w:b w:val="0"/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  <w:bookmarkEnd w:id="35"/>
      <w:bookmarkEnd w:id="36"/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7" w:name="_Toc312324265"/>
      <w:bookmarkStart w:id="38" w:name="_Toc312324413"/>
      <w:r w:rsidRPr="00757A56">
        <w:rPr>
          <w:rFonts w:ascii="Times New Roman" w:hAnsi="Times New Roman"/>
          <w:b w:val="0"/>
          <w:sz w:val="24"/>
          <w:szCs w:val="24"/>
        </w:rPr>
        <w:t>Участник должен указать свое полное наименование (с указанием организационно-правовой формы) и место нахождения.</w:t>
      </w:r>
      <w:bookmarkEnd w:id="37"/>
      <w:bookmarkEnd w:id="38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39" w:name="_Toc312324267"/>
      <w:bookmarkStart w:id="40" w:name="_Toc312324415"/>
      <w:r w:rsidRPr="00757A56">
        <w:rPr>
          <w:sz w:val="24"/>
          <w:szCs w:val="24"/>
        </w:rPr>
        <w:t xml:space="preserve">Участник должен указать </w:t>
      </w:r>
      <w:r w:rsidR="001A3D06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и словами, в рублях, с НДС. </w:t>
      </w:r>
      <w:r w:rsidR="001A3D06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r w:rsidRPr="00757A56">
        <w:rPr>
          <w:rFonts w:ascii="Times New Roman" w:hAnsi="Times New Roman"/>
          <w:b w:val="0"/>
          <w:sz w:val="24"/>
          <w:szCs w:val="24"/>
        </w:rPr>
        <w:t>Участник  должен указать срок действия Предложения  на участие в процедуре</w:t>
      </w:r>
      <w:bookmarkEnd w:id="39"/>
      <w:bookmarkEnd w:id="40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1" w:name="_Toc312324268"/>
      <w:bookmarkStart w:id="42" w:name="_Toc312324416"/>
      <w:r w:rsidRPr="00757A56">
        <w:rPr>
          <w:rFonts w:ascii="Times New Roman" w:hAnsi="Times New Roman"/>
          <w:b w:val="0"/>
          <w:sz w:val="24"/>
          <w:szCs w:val="24"/>
        </w:rPr>
        <w:t>Участник 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41"/>
      <w:bookmarkEnd w:id="42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3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 и скреплено печатью</w:t>
      </w:r>
      <w:bookmarkEnd w:id="43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647C09">
        <w:rPr>
          <w:sz w:val="24"/>
          <w:szCs w:val="24"/>
        </w:rPr>
        <w:t>е</w:t>
      </w:r>
      <w:r w:rsidR="007810D2">
        <w:rPr>
          <w:sz w:val="24"/>
          <w:szCs w:val="24"/>
        </w:rPr>
        <w:t xml:space="preserve"> 1</w:t>
      </w:r>
      <w:r w:rsidR="00647C09">
        <w:rPr>
          <w:sz w:val="24"/>
          <w:szCs w:val="24"/>
        </w:rPr>
        <w:t xml:space="preserve"> </w:t>
      </w:r>
      <w:r w:rsidRPr="00122299">
        <w:rPr>
          <w:sz w:val="24"/>
          <w:szCs w:val="24"/>
        </w:rPr>
        <w:t xml:space="preserve">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</w:t>
      </w:r>
      <w:r w:rsidR="00316E17">
        <w:rPr>
          <w:sz w:val="24"/>
          <w:szCs w:val="24"/>
        </w:rPr>
        <w:t>. При наличии дополнительных условий к оферте, то такие условия</w:t>
      </w:r>
      <w:r w:rsidR="00647C09">
        <w:rPr>
          <w:sz w:val="24"/>
          <w:szCs w:val="24"/>
        </w:rPr>
        <w:t xml:space="preserve"> указываются Участником </w:t>
      </w:r>
      <w:r w:rsidR="00316E17">
        <w:rPr>
          <w:sz w:val="24"/>
          <w:szCs w:val="24"/>
        </w:rPr>
        <w:t>в протоколе разногласий к договору и протокол разногласий прикладывается к оферте.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44" w:name="_Toc69728987"/>
      <w:bookmarkStart w:id="45" w:name="_Toc57314673"/>
      <w:bookmarkStart w:id="46" w:name="_Ref55336334"/>
      <w:bookmarkStart w:id="47" w:name="_Ref55335818"/>
      <w:bookmarkStart w:id="48" w:name="_Toc157588383"/>
      <w:bookmarkStart w:id="49" w:name="_Toc222201981"/>
      <w:bookmarkStart w:id="50" w:name="_Toc257630287"/>
      <w:bookmarkStart w:id="51" w:name="_Ref89649494"/>
      <w:bookmarkStart w:id="52" w:name="_Toc90385115"/>
      <w:bookmarkStart w:id="53" w:name="_Ref93264992"/>
      <w:bookmarkStart w:id="54" w:name="_Ref93265116"/>
    </w:p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18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(форма </w:t>
      </w:r>
      <w:bookmarkEnd w:id="13"/>
      <w:bookmarkEnd w:id="14"/>
      <w:bookmarkEnd w:id="15"/>
      <w:bookmarkEnd w:id="16"/>
      <w:r w:rsidR="002C4F6F">
        <w:rPr>
          <w:b/>
          <w:szCs w:val="28"/>
        </w:rPr>
        <w:t>2</w:t>
      </w:r>
      <w:r w:rsidR="00F031EE" w:rsidRPr="00FE5417">
        <w:rPr>
          <w:b/>
          <w:szCs w:val="28"/>
        </w:rPr>
        <w:t>)</w:t>
      </w:r>
      <w:bookmarkEnd w:id="17"/>
    </w:p>
    <w:p w:rsidR="00C35C57" w:rsidRPr="003E2271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2</w:t>
      </w:r>
      <w:r w:rsidRPr="003E2271">
        <w:rPr>
          <w:sz w:val="24"/>
          <w:szCs w:val="24"/>
        </w:rPr>
        <w:t xml:space="preserve"> к письму о подаче оферты</w:t>
      </w:r>
      <w:r w:rsidRPr="003E2271">
        <w:rPr>
          <w:sz w:val="24"/>
          <w:szCs w:val="24"/>
        </w:rPr>
        <w:br/>
        <w:t>от «____»_____________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C35C57" w:rsidP="004C70E2">
      <w:pPr>
        <w:spacing w:line="240" w:lineRule="auto"/>
        <w:ind w:firstLine="0"/>
        <w:rPr>
          <w:color w:val="000000"/>
          <w:sz w:val="24"/>
          <w:szCs w:val="24"/>
        </w:rPr>
      </w:pPr>
      <w:r w:rsidRPr="003E2271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Организационно-правовая форма и фирменное наименование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Юридический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Почтовый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Филиалы: перечислить наименования и почтовые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Телефоны Участника (с 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  <w:trHeight w:val="116"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Факс Участника (с 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Адрес электронной почты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главного бухгалтера Участника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  <w:r w:rsidR="007707B0">
              <w:t>, электронного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C35C57" w:rsidRDefault="00C35C57" w:rsidP="00C35C57">
      <w:pPr>
        <w:keepNext/>
        <w:rPr>
          <w:b/>
        </w:rPr>
      </w:pPr>
    </w:p>
    <w:p w:rsidR="00C35C57" w:rsidRDefault="00C35C57" w:rsidP="00C35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5" w:name="_Toc213667122"/>
      <w:bookmarkStart w:id="56" w:name="_Toc217275467"/>
      <w:bookmarkStart w:id="57" w:name="_Toc217276007"/>
      <w:bookmarkStart w:id="58" w:name="_Toc217353949"/>
      <w:bookmarkStart w:id="59" w:name="_Toc217716343"/>
      <w:bookmarkStart w:id="60" w:name="_Toc217717544"/>
      <w:bookmarkStart w:id="61" w:name="_Toc222140227"/>
      <w:bookmarkStart w:id="62" w:name="_Toc258324245"/>
      <w:bookmarkStart w:id="63" w:name="_Ref55336378"/>
      <w:bookmarkStart w:id="64" w:name="_Toc57314676"/>
      <w:bookmarkStart w:id="65" w:name="_Toc69728990"/>
      <w:bookmarkStart w:id="66" w:name="_Toc249344220"/>
      <w:bookmarkStart w:id="67" w:name="_Toc257630294"/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lastRenderedPageBreak/>
        <w:t>Инструкции по заполнению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FE5417" w:rsidRDefault="00FE5417" w:rsidP="00FE5417">
      <w:pPr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68" w:name="_Toc312324422"/>
      <w:bookmarkEnd w:id="63"/>
      <w:bookmarkEnd w:id="64"/>
      <w:bookmarkEnd w:id="65"/>
      <w:bookmarkEnd w:id="66"/>
      <w:bookmarkEnd w:id="67"/>
    </w:p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bookmarkStart w:id="69" w:name="_Toc210790331"/>
      <w:bookmarkStart w:id="70" w:name="_Toc244424389"/>
      <w:bookmarkStart w:id="71" w:name="_Toc245719747"/>
      <w:bookmarkStart w:id="72" w:name="_Toc257630299"/>
      <w:bookmarkStart w:id="73" w:name="_Ref302477576"/>
      <w:bookmarkStart w:id="74" w:name="_Toc312324425"/>
      <w:bookmarkEnd w:id="68"/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b/>
        </w:rPr>
        <w:t>3</w:t>
      </w:r>
      <w:r w:rsidRPr="00113DE8">
        <w:rPr>
          <w:b/>
        </w:rPr>
        <w:t>)</w:t>
      </w:r>
      <w:bookmarkEnd w:id="69"/>
      <w:bookmarkEnd w:id="70"/>
      <w:bookmarkEnd w:id="71"/>
      <w:bookmarkEnd w:id="72"/>
      <w:bookmarkEnd w:id="73"/>
      <w:bookmarkEnd w:id="74"/>
    </w:p>
    <w:p w:rsidR="00FE5417" w:rsidRPr="00F62614" w:rsidRDefault="00FE5417" w:rsidP="00FE5417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3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EE7314" w:rsidRPr="004D366F" w:rsidRDefault="00EE7314" w:rsidP="00EE7314">
      <w:pPr>
        <w:pStyle w:val="aff7"/>
        <w:rPr>
          <w:b/>
          <w:bCs/>
          <w:sz w:val="24"/>
          <w:szCs w:val="24"/>
        </w:rPr>
      </w:pPr>
      <w:r w:rsidRPr="004D366F">
        <w:rPr>
          <w:b/>
          <w:bCs/>
          <w:sz w:val="24"/>
          <w:szCs w:val="24"/>
        </w:rPr>
        <w:t>При рассмотрении нашей заявки просим учесть следующие сведения о наличии</w:t>
      </w:r>
      <w:r>
        <w:rPr>
          <w:b/>
          <w:bCs/>
          <w:sz w:val="24"/>
          <w:szCs w:val="24"/>
        </w:rPr>
        <w:t>/отсутствии</w:t>
      </w:r>
      <w:r w:rsidRPr="004D366F">
        <w:rPr>
          <w:b/>
          <w:bCs/>
          <w:sz w:val="24"/>
          <w:szCs w:val="24"/>
        </w:rPr>
        <w:t xml:space="preserve"> у </w:t>
      </w:r>
      <w:r w:rsidRPr="00677E32">
        <w:rPr>
          <w:i/>
          <w:iCs/>
          <w:sz w:val="24"/>
          <w:szCs w:val="24"/>
          <w:highlight w:val="yellow"/>
        </w:rPr>
        <w:t>{указывается наименование Участника запроса предложений}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Pr="004D366F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4D366F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 xml:space="preserve">», АО «Кызылская ТЭЦ», Общества </w:t>
      </w:r>
      <w:r w:rsidRPr="004D366F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4D366F">
        <w:rPr>
          <w:i/>
          <w:iCs/>
          <w:sz w:val="24"/>
          <w:szCs w:val="24"/>
        </w:rPr>
        <w:t xml:space="preserve"> </w:t>
      </w:r>
      <w:r w:rsidRPr="004D366F">
        <w:rPr>
          <w:sz w:val="24"/>
          <w:szCs w:val="24"/>
        </w:rPr>
        <w:t>а именно:</w:t>
      </w:r>
    </w:p>
    <w:p w:rsidR="00EE7314" w:rsidRDefault="00EE7314" w:rsidP="00EE7314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к  конфликту  интересов};</w:t>
      </w:r>
    </w:p>
    <w:p w:rsidR="00EE7314" w:rsidRDefault="00EE7314" w:rsidP="00EE7314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привести к  конфликту  интересов };</w:t>
      </w:r>
    </w:p>
    <w:p w:rsidR="00EE7314" w:rsidRPr="00F62614" w:rsidRDefault="00EE7314" w:rsidP="00EE7314">
      <w:pPr>
        <w:rPr>
          <w:sz w:val="24"/>
          <w:szCs w:val="24"/>
        </w:rPr>
      </w:pPr>
    </w:p>
    <w:p w:rsidR="00EE7314" w:rsidRPr="00F62614" w:rsidRDefault="00EE7314" w:rsidP="00EE7314">
      <w:pPr>
        <w:rPr>
          <w:sz w:val="24"/>
          <w:szCs w:val="24"/>
        </w:rPr>
      </w:pPr>
    </w:p>
    <w:p w:rsidR="00EE7314" w:rsidRPr="00F62614" w:rsidRDefault="00EE7314" w:rsidP="00EE7314">
      <w:pPr>
        <w:rPr>
          <w:sz w:val="24"/>
          <w:szCs w:val="24"/>
        </w:rPr>
      </w:pPr>
    </w:p>
    <w:p w:rsidR="00EE7314" w:rsidRDefault="00EE7314" w:rsidP="00EE7314">
      <w:r>
        <w:t>____________________________________</w:t>
      </w:r>
    </w:p>
    <w:p w:rsidR="00EE7314" w:rsidRDefault="00EE7314" w:rsidP="00EE7314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EE7314" w:rsidRDefault="00EE7314" w:rsidP="00EE7314">
      <w:r>
        <w:t>____________________________________</w:t>
      </w:r>
    </w:p>
    <w:p w:rsidR="00EE7314" w:rsidRDefault="00EE7314" w:rsidP="00EE7314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EE7314" w:rsidRPr="00F62614" w:rsidRDefault="00EE7314" w:rsidP="00EE7314">
      <w:pPr>
        <w:rPr>
          <w:sz w:val="24"/>
          <w:szCs w:val="24"/>
        </w:rPr>
      </w:pPr>
    </w:p>
    <w:p w:rsidR="00EE7314" w:rsidRPr="00F62614" w:rsidRDefault="00EE7314" w:rsidP="00EE7314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EE7314" w:rsidRDefault="00EE7314" w:rsidP="00EE7314">
      <w:pPr>
        <w:pStyle w:val="s18-"/>
        <w:sectPr w:rsidR="00EE7314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75" w:name="_Toc208636515"/>
      <w:bookmarkStart w:id="76" w:name="_Toc208644086"/>
      <w:bookmarkStart w:id="77" w:name="_Toc208798884"/>
      <w:bookmarkStart w:id="78" w:name="_Toc210727368"/>
      <w:bookmarkStart w:id="79" w:name="_Toc210790333"/>
      <w:bookmarkStart w:id="80" w:name="_Toc244424391"/>
      <w:bookmarkStart w:id="81" w:name="_Toc245719749"/>
      <w:bookmarkStart w:id="82" w:name="_Toc257630301"/>
    </w:p>
    <w:p w:rsidR="00EE7314" w:rsidRPr="00113DE8" w:rsidRDefault="00EE7314" w:rsidP="00EE7314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113DE8">
        <w:rPr>
          <w:b/>
          <w:sz w:val="24"/>
          <w:szCs w:val="24"/>
        </w:rPr>
        <w:t xml:space="preserve"> формы </w:t>
      </w:r>
      <w:r>
        <w:rPr>
          <w:b/>
          <w:sz w:val="24"/>
          <w:szCs w:val="24"/>
        </w:rPr>
        <w:t>3</w:t>
      </w:r>
    </w:p>
    <w:p w:rsidR="00EE7314" w:rsidRPr="00A26FC7" w:rsidRDefault="00EE7314" w:rsidP="00EE7314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EE7314" w:rsidRPr="00A26FC7" w:rsidRDefault="00EE7314" w:rsidP="00EE7314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E7314" w:rsidRPr="00A26FC7" w:rsidRDefault="00EE7314" w:rsidP="00EE7314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EE7314" w:rsidRPr="00A26FC7" w:rsidRDefault="00EE7314" w:rsidP="00EE7314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всех лиц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>», АО «Кызылская ТЭЦ»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EE7314" w:rsidRDefault="00EE7314" w:rsidP="00EE7314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FE5417" w:rsidRDefault="00FE5417" w:rsidP="00EE7314">
      <w:pPr>
        <w:pStyle w:val="a5"/>
        <w:numPr>
          <w:ilvl w:val="0"/>
          <w:numId w:val="0"/>
        </w:numPr>
        <w:spacing w:line="240" w:lineRule="auto"/>
        <w:rPr>
          <w:sz w:val="24"/>
        </w:rPr>
      </w:pPr>
      <w:bookmarkStart w:id="83" w:name="_GoBack"/>
      <w:bookmarkEnd w:id="83"/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69197C" w:rsidRDefault="0069197C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EE7314" w:rsidRDefault="00EE7314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Pr="0025416A" w:rsidRDefault="00BD589B" w:rsidP="0025416A">
      <w:pPr>
        <w:shd w:val="clear" w:color="auto" w:fill="F5F5F5"/>
        <w:ind w:firstLine="0"/>
        <w:jc w:val="center"/>
        <w:rPr>
          <w:b/>
          <w:szCs w:val="28"/>
        </w:rPr>
      </w:pPr>
      <w:r w:rsidRPr="0025416A">
        <w:rPr>
          <w:b/>
          <w:bCs/>
          <w:color w:val="000000"/>
          <w:szCs w:val="28"/>
        </w:rPr>
        <w:lastRenderedPageBreak/>
        <w:t>Запрос на разъяснение документации проводимого ОЗП</w:t>
      </w:r>
      <w:r w:rsidRPr="0025416A">
        <w:rPr>
          <w:b/>
          <w:szCs w:val="28"/>
        </w:rPr>
        <w:t xml:space="preserve"> (форма 4)</w:t>
      </w:r>
    </w:p>
    <w:p w:rsidR="00BD589B" w:rsidRPr="003E2271" w:rsidRDefault="00BD589B" w:rsidP="00BD589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На бланке организации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Дата, исх. номер</w:t>
      </w:r>
    </w:p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5328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</w:tblGrid>
      <w:tr w:rsidR="00BD589B" w:rsidRPr="00BC2EC0" w:rsidTr="00BD589B"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89B" w:rsidRPr="00BC2EC0" w:rsidRDefault="00BC2EC0" w:rsidP="001A3D06">
            <w:pPr>
              <w:ind w:left="768" w:firstLine="0"/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Организатору открытого запроса предложений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D589B" w:rsidRPr="00BC2EC0">
              <w:rPr>
                <w:color w:val="000000"/>
                <w:sz w:val="24"/>
                <w:szCs w:val="24"/>
              </w:rPr>
              <w:t> </w:t>
            </w:r>
            <w:r w:rsidRPr="00BC2EC0">
              <w:rPr>
                <w:color w:val="000000"/>
                <w:sz w:val="24"/>
                <w:szCs w:val="24"/>
              </w:rPr>
              <w:t xml:space="preserve">на право </w:t>
            </w:r>
            <w:r w:rsidR="001A3D06">
              <w:rPr>
                <w:color w:val="000000"/>
                <w:sz w:val="24"/>
                <w:szCs w:val="24"/>
              </w:rPr>
              <w:t xml:space="preserve">продажи </w:t>
            </w:r>
            <w:r w:rsidRPr="00BC2EC0">
              <w:rPr>
                <w:color w:val="000000"/>
                <w:sz w:val="24"/>
                <w:szCs w:val="24"/>
              </w:rPr>
              <w:t>имущества.</w:t>
            </w:r>
          </w:p>
        </w:tc>
      </w:tr>
    </w:tbl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Прошу Вас разъяснить следующие положения документации</w:t>
      </w:r>
      <w:r w:rsidR="0025416A">
        <w:rPr>
          <w:color w:val="000000"/>
          <w:sz w:val="24"/>
          <w:szCs w:val="24"/>
        </w:rPr>
        <w:t xml:space="preserve"> проводимого открытого запроса предложений № ___________ на право </w:t>
      </w:r>
      <w:r w:rsidR="001A3D06">
        <w:rPr>
          <w:color w:val="000000"/>
          <w:sz w:val="24"/>
          <w:szCs w:val="24"/>
        </w:rPr>
        <w:t>продажи</w:t>
      </w:r>
      <w:r w:rsidR="0025416A">
        <w:rPr>
          <w:color w:val="000000"/>
          <w:sz w:val="24"/>
          <w:szCs w:val="24"/>
        </w:rPr>
        <w:t xml:space="preserve"> имущества</w:t>
      </w:r>
      <w:r w:rsidRPr="00BC2EC0">
        <w:rPr>
          <w:color w:val="000000"/>
          <w:sz w:val="24"/>
          <w:szCs w:val="24"/>
        </w:rPr>
        <w:t>: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4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2784"/>
        <w:gridCol w:w="3024"/>
        <w:gridCol w:w="3478"/>
      </w:tblGrid>
      <w:tr w:rsidR="00BD589B" w:rsidRPr="00BC2EC0" w:rsidTr="00BC2EC0">
        <w:trPr>
          <w:trHeight w:val="1101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4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№ п/п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Раздел документации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</w:p>
        </w:tc>
        <w:tc>
          <w:tcPr>
            <w:tcW w:w="3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Ссылка на пункт документации, положения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  <w:r w:rsidRPr="00BC2EC0">
              <w:rPr>
                <w:sz w:val="24"/>
                <w:szCs w:val="24"/>
              </w:rPr>
              <w:t>, который следует разъяснить</w:t>
            </w:r>
          </w:p>
        </w:tc>
        <w:tc>
          <w:tcPr>
            <w:tcW w:w="3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1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Содержание запроса на разъяснение положений документации</w:t>
            </w:r>
            <w:r w:rsidR="00BC2EC0" w:rsidRPr="00BC2EC0">
              <w:rPr>
                <w:sz w:val="24"/>
                <w:szCs w:val="24"/>
              </w:rPr>
              <w:t xml:space="preserve"> ОЗП.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2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3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Ответ на запрос прошу направить по адресу: __________</w:t>
      </w:r>
      <w:r w:rsidR="0025416A">
        <w:rPr>
          <w:color w:val="000000"/>
          <w:sz w:val="24"/>
          <w:szCs w:val="24"/>
        </w:rPr>
        <w:t>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0"/>
        </w:rPr>
        <w:t>_________________________________________________</w:t>
      </w:r>
      <w:r w:rsidR="0025416A" w:rsidRPr="0025416A">
        <w:rPr>
          <w:color w:val="000000"/>
          <w:sz w:val="20"/>
        </w:rPr>
        <w:t>_______________________________</w:t>
      </w:r>
    </w:p>
    <w:p w:rsidR="00BD589B" w:rsidRPr="0025416A" w:rsidRDefault="0025416A" w:rsidP="0025416A">
      <w:pPr>
        <w:shd w:val="clear" w:color="auto" w:fill="F5F5F5"/>
        <w:jc w:val="center"/>
        <w:rPr>
          <w:color w:val="000000"/>
          <w:sz w:val="20"/>
        </w:rPr>
      </w:pPr>
      <w:r w:rsidRPr="0025416A">
        <w:rPr>
          <w:i/>
          <w:iCs/>
          <w:color w:val="000000"/>
          <w:sz w:val="20"/>
        </w:rPr>
        <w:t>(</w:t>
      </w:r>
      <w:r w:rsidR="00BD589B" w:rsidRPr="0025416A">
        <w:rPr>
          <w:i/>
          <w:iCs/>
          <w:color w:val="000000"/>
          <w:sz w:val="20"/>
        </w:rPr>
        <w:t xml:space="preserve">почтовый адрес организации – Заявителя </w:t>
      </w:r>
      <w:r w:rsidRPr="0025416A">
        <w:rPr>
          <w:i/>
          <w:iCs/>
          <w:color w:val="000000"/>
          <w:sz w:val="20"/>
        </w:rPr>
        <w:t>проводимого ОЗП</w:t>
      </w:r>
      <w:r w:rsidR="00BD589B" w:rsidRPr="0025416A">
        <w:rPr>
          <w:i/>
          <w:iCs/>
          <w:color w:val="000000"/>
          <w:sz w:val="20"/>
        </w:rPr>
        <w:t>, направившей запрос</w:t>
      </w:r>
      <w:r w:rsidRPr="0025416A">
        <w:rPr>
          <w:i/>
          <w:iCs/>
          <w:color w:val="000000"/>
          <w:sz w:val="20"/>
        </w:rPr>
        <w:t>)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b/>
          <w:bCs/>
          <w:color w:val="000000"/>
          <w:sz w:val="24"/>
          <w:szCs w:val="24"/>
        </w:rPr>
        <w:t>Руководитель организации __________________________________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                       </w:t>
      </w:r>
      <w:r w:rsidRPr="0025416A">
        <w:rPr>
          <w:rStyle w:val="apple-converted-space"/>
          <w:color w:val="000000"/>
          <w:sz w:val="24"/>
          <w:szCs w:val="24"/>
        </w:rPr>
        <w:t> </w:t>
      </w:r>
      <w:r w:rsidRPr="0025416A">
        <w:rPr>
          <w:i/>
          <w:iCs/>
          <w:color w:val="000000"/>
          <w:sz w:val="20"/>
        </w:rPr>
        <w:t>подпись, расшифровка подписи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 М</w:t>
      </w:r>
      <w:r w:rsidR="0025416A">
        <w:rPr>
          <w:color w:val="000000"/>
          <w:sz w:val="24"/>
          <w:szCs w:val="24"/>
        </w:rPr>
        <w:t>.</w:t>
      </w:r>
      <w:r w:rsidRPr="0025416A">
        <w:rPr>
          <w:color w:val="000000"/>
          <w:sz w:val="24"/>
          <w:szCs w:val="24"/>
        </w:rPr>
        <w:t>П</w:t>
      </w:r>
      <w:r w:rsidR="0025416A">
        <w:rPr>
          <w:color w:val="000000"/>
          <w:sz w:val="24"/>
          <w:szCs w:val="24"/>
        </w:rPr>
        <w:t>.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C2EC0" w:rsidRPr="004110CD" w:rsidRDefault="00BC2EC0" w:rsidP="00BC2EC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BD589B" w:rsidRPr="00A26FC7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sectPr w:rsidR="00BD589B" w:rsidRPr="00A26FC7" w:rsidSect="00F206A7">
      <w:footerReference w:type="default" r:id="rId10"/>
      <w:footerReference w:type="first" r:id="rId11"/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A6D" w:rsidRDefault="009F7A6D">
      <w:r>
        <w:separator/>
      </w:r>
    </w:p>
  </w:endnote>
  <w:endnote w:type="continuationSeparator" w:id="0">
    <w:p w:rsidR="009F7A6D" w:rsidRDefault="009F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EE7314">
      <w:rPr>
        <w:rStyle w:val="af"/>
        <w:noProof/>
      </w:rPr>
      <w:t>3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EE7314">
      <w:rPr>
        <w:rStyle w:val="af"/>
        <w:noProof/>
      </w:rPr>
      <w:t>7</w:t>
    </w:r>
    <w:r w:rsidR="009A451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EE7314">
      <w:rPr>
        <w:rStyle w:val="af"/>
        <w:noProof/>
      </w:rPr>
      <w:t>5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EE7314">
      <w:rPr>
        <w:rStyle w:val="af"/>
        <w:noProof/>
      </w:rPr>
      <w:t>7</w:t>
    </w:r>
    <w:r w:rsidR="009A451D">
      <w:rPr>
        <w:rStyle w:val="af"/>
      </w:rPr>
      <w:fldChar w:fldCharType="end"/>
    </w:r>
    <w:bookmarkStart w:id="20" w:name="_Toc517582288"/>
    <w:bookmarkStart w:id="21" w:name="_Toc517582612"/>
    <w:bookmarkStart w:id="22" w:name="_Hlt447028322"/>
    <w:bookmarkEnd w:id="20"/>
    <w:bookmarkEnd w:id="21"/>
    <w:bookmarkEnd w:id="2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EE7314">
      <w:rPr>
        <w:rStyle w:val="af"/>
        <w:noProof/>
      </w:rPr>
      <w:t>7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EE7314">
      <w:rPr>
        <w:rStyle w:val="af"/>
        <w:noProof/>
      </w:rPr>
      <w:t>7</w:t>
    </w:r>
    <w:r>
      <w:rPr>
        <w:rStyle w:val="af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EE7314">
      <w:rPr>
        <w:rStyle w:val="af"/>
        <w:noProof/>
      </w:rPr>
      <w:t>6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EE7314">
      <w:rPr>
        <w:rStyle w:val="af"/>
        <w:noProof/>
      </w:rPr>
      <w:t>7</w:t>
    </w:r>
    <w:r>
      <w:rPr>
        <w:rStyle w:val="a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A6D" w:rsidRDefault="009F7A6D">
      <w:r>
        <w:separator/>
      </w:r>
    </w:p>
  </w:footnote>
  <w:footnote w:type="continuationSeparator" w:id="0">
    <w:p w:rsidR="009F7A6D" w:rsidRDefault="009F7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38A68D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724E0"/>
    <w:rsid w:val="000725E6"/>
    <w:rsid w:val="00075DA0"/>
    <w:rsid w:val="00080A20"/>
    <w:rsid w:val="00081DFA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0652"/>
    <w:rsid w:val="000E3848"/>
    <w:rsid w:val="000F2916"/>
    <w:rsid w:val="000F62D4"/>
    <w:rsid w:val="000F69F0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3D06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12AE"/>
    <w:rsid w:val="00215A0B"/>
    <w:rsid w:val="0022179B"/>
    <w:rsid w:val="00224879"/>
    <w:rsid w:val="00225A88"/>
    <w:rsid w:val="00231866"/>
    <w:rsid w:val="00232EE0"/>
    <w:rsid w:val="00235DE9"/>
    <w:rsid w:val="00242EE9"/>
    <w:rsid w:val="00244263"/>
    <w:rsid w:val="00245061"/>
    <w:rsid w:val="00251807"/>
    <w:rsid w:val="0025416A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16E17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4C8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1951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E085C"/>
    <w:rsid w:val="00500F33"/>
    <w:rsid w:val="005029C6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57CA2"/>
    <w:rsid w:val="00563D15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470C9"/>
    <w:rsid w:val="00647C09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46C5"/>
    <w:rsid w:val="00687CE8"/>
    <w:rsid w:val="0069197C"/>
    <w:rsid w:val="006931BA"/>
    <w:rsid w:val="006A014D"/>
    <w:rsid w:val="006A2625"/>
    <w:rsid w:val="006A34F0"/>
    <w:rsid w:val="006A383D"/>
    <w:rsid w:val="006A6553"/>
    <w:rsid w:val="006A78E4"/>
    <w:rsid w:val="006B6419"/>
    <w:rsid w:val="006C0A5B"/>
    <w:rsid w:val="006C1833"/>
    <w:rsid w:val="006C6A91"/>
    <w:rsid w:val="006C7062"/>
    <w:rsid w:val="006D2DE0"/>
    <w:rsid w:val="006D4330"/>
    <w:rsid w:val="006E24CA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17C2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40F8"/>
    <w:rsid w:val="008D7F25"/>
    <w:rsid w:val="008E1E1F"/>
    <w:rsid w:val="008E2110"/>
    <w:rsid w:val="008E28BB"/>
    <w:rsid w:val="008E3723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821A7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80F"/>
    <w:rsid w:val="009D3C7C"/>
    <w:rsid w:val="009E30DD"/>
    <w:rsid w:val="009E36C8"/>
    <w:rsid w:val="009E54C9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1F64"/>
    <w:rsid w:val="00BA46DF"/>
    <w:rsid w:val="00BB3966"/>
    <w:rsid w:val="00BB3B37"/>
    <w:rsid w:val="00BC2EC0"/>
    <w:rsid w:val="00BD1A15"/>
    <w:rsid w:val="00BD589B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C4B52"/>
    <w:rsid w:val="00CD3D34"/>
    <w:rsid w:val="00CE02BD"/>
    <w:rsid w:val="00CE26E9"/>
    <w:rsid w:val="00CF5A4E"/>
    <w:rsid w:val="00CF5D4B"/>
    <w:rsid w:val="00D0143F"/>
    <w:rsid w:val="00D02AE6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8377D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575C"/>
    <w:rsid w:val="00EC732B"/>
    <w:rsid w:val="00ED01AA"/>
    <w:rsid w:val="00ED0D3A"/>
    <w:rsid w:val="00EE34D7"/>
    <w:rsid w:val="00EE3E2B"/>
    <w:rsid w:val="00EE5BC3"/>
    <w:rsid w:val="00EE7134"/>
    <w:rsid w:val="00EE7314"/>
    <w:rsid w:val="00EF3801"/>
    <w:rsid w:val="00EF3EDA"/>
    <w:rsid w:val="00EF48A5"/>
    <w:rsid w:val="00EF54F1"/>
    <w:rsid w:val="00EF56ED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CC725"/>
  <w15:docId w15:val="{FBEF7E99-1625-4356-A890-460852EF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  <w:style w:type="paragraph" w:customStyle="1" w:styleId="consnormal">
    <w:name w:val="consnormal"/>
    <w:basedOn w:val="a7"/>
    <w:rsid w:val="00BD589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apple-converted-space">
    <w:name w:val="apple-converted-space"/>
    <w:basedOn w:val="a8"/>
    <w:rsid w:val="00BD5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778F8-2428-4B7F-9F5A-FFBB2D71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7</Pages>
  <Words>1504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Пискунова Светлана Сергеевна \ Svetlana Piskunova</cp:lastModifiedBy>
  <cp:revision>37</cp:revision>
  <cp:lastPrinted>2013-12-30T05:49:00Z</cp:lastPrinted>
  <dcterms:created xsi:type="dcterms:W3CDTF">2014-01-14T07:42:00Z</dcterms:created>
  <dcterms:modified xsi:type="dcterms:W3CDTF">2024-04-17T09:25:00Z</dcterms:modified>
</cp:coreProperties>
</file>